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E0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Основные мероприятия конференции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821E0" w:rsidRPr="00AD1165" w:rsidRDefault="005821E0" w:rsidP="005821E0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  <w:u w:val="single"/>
        </w:rPr>
        <w:t>18 ноября</w:t>
      </w:r>
      <w:r w:rsidRPr="00AD1165">
        <w:rPr>
          <w:sz w:val="28"/>
          <w:szCs w:val="28"/>
        </w:rPr>
        <w:t xml:space="preserve"> 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В течение дня – заезд участников конференции</w:t>
      </w:r>
    </w:p>
    <w:p w:rsidR="005821E0" w:rsidRPr="00AD1165" w:rsidRDefault="005821E0" w:rsidP="005821E0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D1165">
        <w:rPr>
          <w:b/>
          <w:sz w:val="28"/>
          <w:szCs w:val="28"/>
          <w:u w:val="single"/>
        </w:rPr>
        <w:t>19 ноября</w:t>
      </w:r>
      <w:r w:rsidRPr="00AD1165">
        <w:rPr>
          <w:b/>
          <w:sz w:val="28"/>
          <w:szCs w:val="28"/>
        </w:rPr>
        <w:t xml:space="preserve"> </w:t>
      </w:r>
    </w:p>
    <w:p w:rsidR="005821E0" w:rsidRPr="00AD1165" w:rsidRDefault="005821E0" w:rsidP="005821E0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 xml:space="preserve">9.00-15.00 – экскурсионная программа по городу Елабуга с деловой программой в музеях </w:t>
      </w:r>
      <w:proofErr w:type="spellStart"/>
      <w:r w:rsidRPr="00AD1165">
        <w:rPr>
          <w:sz w:val="28"/>
          <w:szCs w:val="28"/>
        </w:rPr>
        <w:t>Елабужского</w:t>
      </w:r>
      <w:proofErr w:type="spellEnd"/>
      <w:r w:rsidRPr="00AD1165">
        <w:rPr>
          <w:sz w:val="28"/>
          <w:szCs w:val="28"/>
        </w:rPr>
        <w:t xml:space="preserve"> государственного музея-заповедника. Знакомство с историко-культурным наследием города и музейно-выставочными объектами ЕГМЗ: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Историко-археологический комплекс «</w:t>
      </w:r>
      <w:proofErr w:type="spellStart"/>
      <w:r w:rsidRPr="00AD1165">
        <w:rPr>
          <w:sz w:val="28"/>
          <w:szCs w:val="28"/>
        </w:rPr>
        <w:t>Елабужское</w:t>
      </w:r>
      <w:proofErr w:type="spellEnd"/>
      <w:r w:rsidRPr="00AD1165">
        <w:rPr>
          <w:sz w:val="28"/>
          <w:szCs w:val="28"/>
        </w:rPr>
        <w:t xml:space="preserve"> («Чертово») городище»;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Музей уездной медицины им. В.М. Бехтерева;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Мемориальный Дом-музей И.И. Шишкина;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Музей декоративно-прикладного искусства;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Музей-усадьба Н.А. Дуровой;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Литературный музей М.И. Цветаевой;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Дом Памяти М.И. Цветаевой;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Музей «Портомойня»;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Библиотека Серебряного века;</w:t>
      </w:r>
    </w:p>
    <w:p w:rsidR="005821E0" w:rsidRPr="00AD1165" w:rsidRDefault="005821E0" w:rsidP="005821E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Художественный салон.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AD1165">
        <w:rPr>
          <w:sz w:val="28"/>
          <w:szCs w:val="28"/>
          <w:lang w:val="tt-RU"/>
        </w:rPr>
        <w:t xml:space="preserve">15.00-15.50 </w:t>
      </w:r>
      <w:r w:rsidRPr="00AD1165">
        <w:rPr>
          <w:sz w:val="28"/>
          <w:szCs w:val="28"/>
        </w:rPr>
        <w:t>–</w:t>
      </w:r>
      <w:r w:rsidRPr="00AD1165">
        <w:rPr>
          <w:sz w:val="28"/>
          <w:szCs w:val="28"/>
          <w:lang w:val="tt-RU"/>
        </w:rPr>
        <w:t xml:space="preserve"> </w:t>
      </w:r>
      <w:r w:rsidRPr="00AD1165">
        <w:rPr>
          <w:sz w:val="28"/>
          <w:szCs w:val="28"/>
        </w:rPr>
        <w:t xml:space="preserve">открытие выставки </w:t>
      </w:r>
      <w:r w:rsidRPr="00AD1165">
        <w:rPr>
          <w:sz w:val="28"/>
          <w:szCs w:val="28"/>
          <w:lang w:val="tt-RU"/>
        </w:rPr>
        <w:t>“Сталинград глазами художников” из фондов Волгоградского государственного музея-заповедника “Сталинградская битва” в Выставочном зале ЕГМЗ.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 xml:space="preserve">16.00-18.00 – открытие Международной научно-практической конференции «МУЗЕИ-ЗАПОВЕДНИКИ – МУЗЕИ БУДУЩЕГО». Пленарное заседание (Отель </w:t>
      </w:r>
      <w:proofErr w:type="spellStart"/>
      <w:r w:rsidRPr="00AD1165">
        <w:rPr>
          <w:sz w:val="28"/>
          <w:szCs w:val="28"/>
        </w:rPr>
        <w:t>Алабуга</w:t>
      </w:r>
      <w:proofErr w:type="spellEnd"/>
      <w:r w:rsidRPr="00AD1165">
        <w:rPr>
          <w:sz w:val="28"/>
          <w:szCs w:val="28"/>
        </w:rPr>
        <w:t xml:space="preserve"> Сити»).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AD1165">
        <w:rPr>
          <w:b/>
          <w:sz w:val="28"/>
          <w:szCs w:val="28"/>
          <w:u w:val="single"/>
        </w:rPr>
        <w:t xml:space="preserve">20 ноября 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9.00-14.00 – заседание Круглого стола на тему «Актуализация всех видов культурного и природного наследия как важнейшая миссия музеев-заповедников».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15.00-18.00 – заседание Круглого стола на тему «Музей-заповедник в контексте развития региона и его населения».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AD1165">
        <w:rPr>
          <w:b/>
          <w:bCs/>
          <w:sz w:val="28"/>
          <w:szCs w:val="28"/>
          <w:u w:val="single"/>
        </w:rPr>
        <w:t xml:space="preserve">21 </w:t>
      </w:r>
      <w:r w:rsidRPr="00AD1165">
        <w:rPr>
          <w:b/>
          <w:sz w:val="28"/>
          <w:szCs w:val="28"/>
          <w:u w:val="single"/>
        </w:rPr>
        <w:t>ноября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bCs/>
          <w:sz w:val="28"/>
          <w:szCs w:val="28"/>
        </w:rPr>
        <w:t>9.00</w:t>
      </w:r>
      <w:r w:rsidRPr="00AD1165">
        <w:rPr>
          <w:sz w:val="28"/>
          <w:szCs w:val="28"/>
        </w:rPr>
        <w:t>-12.00</w:t>
      </w:r>
      <w:r w:rsidRPr="00AD1165">
        <w:rPr>
          <w:bCs/>
          <w:sz w:val="28"/>
          <w:szCs w:val="28"/>
        </w:rPr>
        <w:t xml:space="preserve">   – </w:t>
      </w:r>
      <w:r w:rsidRPr="00AD1165">
        <w:rPr>
          <w:sz w:val="28"/>
          <w:szCs w:val="28"/>
        </w:rPr>
        <w:t>заседание Круглого стола на тему «Музей-заповедник как объект экспозиционного проектирования».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 xml:space="preserve">12.30-14.00    – расширенное </w:t>
      </w:r>
      <w:r w:rsidRPr="00AD1165">
        <w:rPr>
          <w:bCs/>
          <w:sz w:val="28"/>
          <w:szCs w:val="28"/>
        </w:rPr>
        <w:t>заседание Президиума ИКОМ России.</w:t>
      </w:r>
      <w:r w:rsidRPr="00AD1165">
        <w:rPr>
          <w:sz w:val="28"/>
          <w:szCs w:val="28"/>
        </w:rPr>
        <w:t xml:space="preserve"> 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 xml:space="preserve">15.00-16.00    – итоговая дискуссия участников конференции. 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t>16.00-16.30    – закрытие конференции.</w:t>
      </w:r>
    </w:p>
    <w:p w:rsidR="005821E0" w:rsidRPr="00AD1165" w:rsidRDefault="005821E0" w:rsidP="005821E0">
      <w:pPr>
        <w:spacing w:line="276" w:lineRule="auto"/>
        <w:ind w:firstLine="709"/>
        <w:jc w:val="both"/>
        <w:rPr>
          <w:sz w:val="28"/>
          <w:szCs w:val="28"/>
        </w:rPr>
      </w:pPr>
      <w:r w:rsidRPr="00AD1165">
        <w:rPr>
          <w:sz w:val="28"/>
          <w:szCs w:val="28"/>
        </w:rPr>
        <w:lastRenderedPageBreak/>
        <w:t xml:space="preserve">17.00-21.00 – юбилейные торжественные мероприятия, посвященные 25-летию </w:t>
      </w:r>
      <w:proofErr w:type="spellStart"/>
      <w:r w:rsidRPr="00AD1165">
        <w:rPr>
          <w:sz w:val="28"/>
          <w:szCs w:val="28"/>
        </w:rPr>
        <w:t>Елабужского</w:t>
      </w:r>
      <w:proofErr w:type="spellEnd"/>
      <w:r w:rsidRPr="00AD1165">
        <w:rPr>
          <w:sz w:val="28"/>
          <w:szCs w:val="28"/>
        </w:rPr>
        <w:t xml:space="preserve"> государственного историко-архитектурного и художественного музея-заповедника.</w:t>
      </w:r>
    </w:p>
    <w:p w:rsidR="005821E0" w:rsidRPr="00AD1165" w:rsidRDefault="005821E0" w:rsidP="005821E0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D1165">
        <w:rPr>
          <w:b/>
          <w:sz w:val="28"/>
          <w:szCs w:val="28"/>
          <w:u w:val="single"/>
        </w:rPr>
        <w:t>22 ноября</w:t>
      </w:r>
      <w:r w:rsidRPr="00AD1165">
        <w:rPr>
          <w:b/>
          <w:sz w:val="28"/>
          <w:szCs w:val="28"/>
        </w:rPr>
        <w:t xml:space="preserve"> </w:t>
      </w:r>
    </w:p>
    <w:p w:rsidR="005821E0" w:rsidRPr="00AD1165" w:rsidRDefault="005821E0" w:rsidP="005821E0">
      <w:pPr>
        <w:pStyle w:val="a3"/>
        <w:spacing w:line="276" w:lineRule="auto"/>
        <w:ind w:firstLine="709"/>
        <w:rPr>
          <w:sz w:val="28"/>
          <w:szCs w:val="28"/>
        </w:rPr>
      </w:pPr>
      <w:r w:rsidRPr="00AD1165">
        <w:rPr>
          <w:sz w:val="28"/>
          <w:szCs w:val="28"/>
        </w:rPr>
        <w:t>Отъезд участников и гостей</w:t>
      </w:r>
    </w:p>
    <w:p w:rsidR="000F6280" w:rsidRDefault="000F6280"/>
    <w:sectPr w:rsidR="000F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81A50"/>
    <w:multiLevelType w:val="hybridMultilevel"/>
    <w:tmpl w:val="6FA8E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0"/>
    <w:rsid w:val="000F6280"/>
    <w:rsid w:val="005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9CDA-ECA4-49BA-A362-557BD81C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21E0"/>
    <w:pPr>
      <w:suppressAutoHyphens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5821E0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2014-10-07T18:38:00Z</dcterms:created>
  <dcterms:modified xsi:type="dcterms:W3CDTF">2014-10-07T18:38:00Z</dcterms:modified>
</cp:coreProperties>
</file>